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6772"/>
      </w:tblGrid>
      <w:tr w:rsidR="00D34D86" w:rsidRPr="00F95CB4" w14:paraId="76B70B14" w14:textId="77777777" w:rsidTr="002C761C">
        <w:trPr>
          <w:trHeight w:val="59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7D121" w14:textId="77777777" w:rsidR="00D34D86" w:rsidRPr="00E51288" w:rsidRDefault="00D34D86" w:rsidP="002C761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95D6" w14:textId="51AAFA1F" w:rsidR="00D34D86" w:rsidRPr="008145CB" w:rsidRDefault="008145CB" w:rsidP="002C761C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8145CB">
              <w:rPr>
                <w:rFonts w:ascii="Arial" w:eastAsia="Times New Roman" w:hAnsi="Arial" w:cs="Arial"/>
                <w:bCs/>
                <w:color w:val="231F20"/>
                <w:sz w:val="28"/>
                <w:szCs w:val="20"/>
                <w:lang w:eastAsia="en-GB"/>
              </w:rPr>
              <w:t>Pam</w:t>
            </w:r>
          </w:p>
        </w:tc>
      </w:tr>
      <w:tr w:rsidR="00E51288" w:rsidRPr="00F95CB4" w14:paraId="72F16D38" w14:textId="77777777" w:rsidTr="002C761C">
        <w:trPr>
          <w:trHeight w:val="400"/>
        </w:trPr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0463" w14:textId="77777777" w:rsidR="00E51288" w:rsidRPr="00E51288" w:rsidRDefault="00E51288" w:rsidP="002C761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</w:pPr>
            <w:r w:rsidRPr="00E51288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Outcome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187BE" w14:textId="36B420F4" w:rsidR="00E51288" w:rsidRPr="008145CB" w:rsidRDefault="008145CB" w:rsidP="002C761C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8"/>
                <w:szCs w:val="20"/>
                <w:lang w:eastAsia="en-GB"/>
              </w:rPr>
            </w:pPr>
            <w:r w:rsidRPr="008145CB">
              <w:rPr>
                <w:rFonts w:ascii="Arial" w:eastAsia="Times New Roman" w:hAnsi="Arial" w:cs="Arial"/>
                <w:bCs/>
                <w:color w:val="231F20"/>
                <w:sz w:val="28"/>
                <w:szCs w:val="20"/>
                <w:lang w:eastAsia="en-GB"/>
              </w:rPr>
              <w:t>I get to see a friend every week for a cup of tea.</w:t>
            </w:r>
          </w:p>
        </w:tc>
      </w:tr>
    </w:tbl>
    <w:p w14:paraId="32F7FE72" w14:textId="77777777" w:rsidR="00D34D86" w:rsidRDefault="00D34D86"/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101"/>
        <w:gridCol w:w="1407"/>
        <w:gridCol w:w="3696"/>
        <w:gridCol w:w="1669"/>
      </w:tblGrid>
      <w:tr w:rsidR="00D34D86" w:rsidRPr="00F95CB4" w14:paraId="6E29CA5D" w14:textId="77777777" w:rsidTr="00685E01">
        <w:trPr>
          <w:trHeight w:val="4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9340D" w14:textId="77777777" w:rsidR="00D34D86" w:rsidRPr="00D34D86" w:rsidRDefault="00D34D86" w:rsidP="00D34D8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Areas to consider</w:t>
            </w:r>
          </w:p>
          <w:p w14:paraId="037ED25C" w14:textId="77777777" w:rsidR="00D34D86" w:rsidRPr="00D34D86" w:rsidRDefault="00D34D86" w:rsidP="00D34D8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(</w:t>
            </w:r>
            <w:proofErr w:type="gramStart"/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support</w:t>
            </w:r>
            <w:proofErr w:type="gramEnd"/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sequence)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8BBCF" w14:textId="77777777" w:rsidR="00D34D86" w:rsidRPr="00D34D86" w:rsidRDefault="00D34D86" w:rsidP="00D3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Ideas to explore and actions to take</w:t>
            </w:r>
          </w:p>
        </w:tc>
      </w:tr>
      <w:tr w:rsidR="00D34D86" w:rsidRPr="00F95CB4" w14:paraId="4218BBAD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54DA4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Can we help you increase your confidence, knowledge or skills in relation to this problem?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7029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3760FF51" w14:textId="77777777" w:rsid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9B97BB" w14:textId="1F2F95A1" w:rsidR="008145CB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Feeling confident in getting to Rose's on my own using 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34D86" w:rsidRPr="00F95CB4" w14:paraId="38A03A26" w14:textId="77777777" w:rsidTr="00D34D86">
        <w:trPr>
          <w:trHeight w:val="1715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4A50D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CCF51" w14:textId="77777777" w:rsidR="00D34D86" w:rsidRP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11CA5056" w14:textId="7F8BF4BC" w:rsidR="00D34D86" w:rsidRPr="008145CB" w:rsidRDefault="00D34D86" w:rsidP="0054573A">
            <w:pPr>
              <w:spacing w:after="240" w:line="240" w:lineRule="auto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145CB" w:rsidRPr="008145CB">
              <w:rPr>
                <w:rFonts w:ascii="Times" w:eastAsia="Times New Roman" w:hAnsi="Times" w:cs="Arial"/>
                <w:szCs w:val="20"/>
                <w:lang w:eastAsia="en-GB"/>
              </w:rPr>
              <w:t>Pam</w:t>
            </w:r>
            <w:r w:rsidRPr="008145CB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8BB07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47ABAF78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07763B7" w14:textId="3738D9CB" w:rsidR="00D34D86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Take every opportunity to use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the flat when the carers are there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92425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6E2C6FE9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9CE40FF" w14:textId="1B080037" w:rsidR="00D34D86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Next week</w:t>
            </w:r>
          </w:p>
        </w:tc>
      </w:tr>
      <w:tr w:rsidR="00D34D86" w:rsidRPr="00F95CB4" w14:paraId="609F4435" w14:textId="77777777" w:rsidTr="008145CB">
        <w:trPr>
          <w:trHeight w:val="144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9087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Could technology help?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C8B3F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65E6C1A2" w14:textId="1CFCEBB0" w:rsidR="00D34D86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Facetime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with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iPad</w:t>
            </w:r>
            <w:proofErr w:type="spellEnd"/>
          </w:p>
        </w:tc>
      </w:tr>
      <w:tr w:rsidR="00D34D86" w:rsidRPr="00F95CB4" w14:paraId="259F6B0B" w14:textId="77777777" w:rsidTr="00D34D86">
        <w:trPr>
          <w:trHeight w:val="1715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895B8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A656" w14:textId="77777777" w:rsidR="00D34D86" w:rsidRP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654DF9B2" w14:textId="2DEA9123" w:rsidR="00D34D86" w:rsidRPr="00D34D86" w:rsidRDefault="00D34D86" w:rsidP="00545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145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Dianne (daughter)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1144D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1ACEA929" w14:textId="77777777" w:rsid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24CABB" w14:textId="053C3B47" w:rsidR="008145CB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Get mum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her birthday and show her how to 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FaceTime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with the family. Ask Josh (great grandson) to come and practice with her.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22C0B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72BABACD" w14:textId="77777777" w:rsid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E0801C" w14:textId="009D4A88" w:rsidR="008145CB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September</w:t>
            </w:r>
          </w:p>
        </w:tc>
      </w:tr>
      <w:tr w:rsidR="00D34D86" w:rsidRPr="00F95CB4" w14:paraId="6E5B87A8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A59AA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Could family and friends help?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B257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2D40E0DB" w14:textId="77777777" w:rsid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FC7685" w14:textId="2CFEF3CC" w:rsidR="008145CB" w:rsidRPr="00D34D86" w:rsidRDefault="008145CB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Could take her over to Rose's when visit. Ask neighbour Beryl to pop in after she's been to town.</w:t>
            </w:r>
          </w:p>
        </w:tc>
      </w:tr>
      <w:tr w:rsidR="00D34D86" w:rsidRPr="00F95CB4" w14:paraId="052B6C2C" w14:textId="77777777" w:rsidTr="00D34D86">
        <w:trPr>
          <w:trHeight w:val="1715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032D7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B30DC" w14:textId="77777777" w:rsidR="00D34D86" w:rsidRP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2C6E17BA" w14:textId="115303B7" w:rsidR="00D34D86" w:rsidRPr="00D34D86" w:rsidRDefault="00D34D86" w:rsidP="00545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5457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Dianne</w:t>
            </w: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1011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13029ADD" w14:textId="77777777" w:rsidR="00D34D86" w:rsidRPr="0054573A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  <w:p w14:paraId="56221951" w14:textId="65FBD5AB" w:rsidR="0054573A" w:rsidRPr="0054573A" w:rsidRDefault="0054573A" w:rsidP="0054573A">
            <w:pPr>
              <w:spacing w:after="0" w:line="240" w:lineRule="auto"/>
              <w:rPr>
                <w:rFonts w:ascii="Times" w:eastAsia="Times New Roman" w:hAnsi="Times" w:cs="Arial"/>
                <w:bCs/>
                <w:color w:val="000000"/>
                <w:sz w:val="20"/>
                <w:szCs w:val="20"/>
                <w:lang w:eastAsia="en-GB"/>
              </w:rPr>
            </w:pPr>
            <w:r w:rsidRPr="0054573A">
              <w:rPr>
                <w:rFonts w:ascii="Times" w:eastAsia="Times New Roman" w:hAnsi="Times" w:cs="Arial"/>
                <w:bCs/>
                <w:color w:val="000000"/>
                <w:szCs w:val="20"/>
                <w:lang w:eastAsia="en-GB"/>
              </w:rPr>
              <w:t>Go and see Beryl and ask if she can visit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1AA7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0940E29B" w14:textId="77777777" w:rsid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357DE5" w14:textId="194213DA" w:rsidR="0054573A" w:rsidRPr="00D34D86" w:rsidRDefault="0054573A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</w:t>
            </w:r>
          </w:p>
        </w:tc>
      </w:tr>
      <w:tr w:rsidR="00D34D86" w:rsidRPr="00F95CB4" w14:paraId="469D4B92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18D61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Are there community resources or universal services that could be useful?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9A154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03AEB3F7" w14:textId="77777777" w:rsidR="00D34D86" w:rsidRP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3AB0CB" w14:textId="170046DF" w:rsidR="00D34D86" w:rsidRPr="00D34D86" w:rsidRDefault="0054573A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 to centre an additional day</w:t>
            </w:r>
          </w:p>
        </w:tc>
      </w:tr>
      <w:tr w:rsidR="00D34D86" w:rsidRPr="00F95CB4" w14:paraId="2291EFE8" w14:textId="77777777" w:rsidTr="00D34D86">
        <w:trPr>
          <w:trHeight w:val="1715"/>
        </w:trPr>
        <w:tc>
          <w:tcPr>
            <w:tcW w:w="4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1B69093E" w14:textId="77777777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43E6" w14:textId="77777777" w:rsidR="00D34D86" w:rsidRP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7DFDA71E" w14:textId="6ACABFF4" w:rsidR="00D34D86" w:rsidRPr="00D34D86" w:rsidRDefault="00D34D86" w:rsidP="00545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5457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Maggie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11E91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50FE4D1C" w14:textId="77777777" w:rsidR="00D34D86" w:rsidRPr="00C07D6B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46E0F9FF" w14:textId="5E0CB675" w:rsidR="00D34D86" w:rsidRPr="00D34D86" w:rsidRDefault="0054573A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Contact The Oaks and see if there is another session available on Tuesdays or Wednesdays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388C6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1702E54E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5239EDA" w14:textId="77777777" w:rsidR="00D34D86" w:rsidRPr="00D34D86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7B7C7F07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14:paraId="53AD6189" w14:textId="77777777" w:rsidR="00D34D86" w:rsidRPr="00F95CB4" w:rsidRDefault="00D34D86" w:rsidP="00D3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What can the Wellbeing team do</w:t>
            </w: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9ED5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Ideas to explore</w:t>
            </w:r>
          </w:p>
          <w:p w14:paraId="577D9469" w14:textId="77777777" w:rsid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07B3568A" w14:textId="17A7EAA0" w:rsidR="00C07D6B" w:rsidRPr="00C07D6B" w:rsidRDefault="00C07D6B" w:rsidP="0054573A">
            <w:pPr>
              <w:spacing w:after="0" w:line="240" w:lineRule="auto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en-GB"/>
              </w:rPr>
            </w:pPr>
            <w:r w:rsidRPr="00C07D6B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en-GB"/>
              </w:rPr>
              <w:t>Build Pam's confidence in getting to Rose's (neighbour at number 3).</w:t>
            </w:r>
            <w:r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en-GB"/>
              </w:rPr>
              <w:br/>
            </w:r>
          </w:p>
          <w:p w14:paraId="7D7137F4" w14:textId="097238C4" w:rsidR="00C07D6B" w:rsidRPr="00D34D86" w:rsidRDefault="00C07D6B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C07D6B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en-GB"/>
              </w:rPr>
              <w:t>Find half an hour in rota to take Pam next door and collect her.</w:t>
            </w:r>
          </w:p>
        </w:tc>
      </w:tr>
      <w:tr w:rsidR="00D34D86" w:rsidRPr="00F95CB4" w14:paraId="046983B5" w14:textId="77777777" w:rsidTr="00C07D6B">
        <w:trPr>
          <w:trHeight w:val="2067"/>
        </w:trPr>
        <w:tc>
          <w:tcPr>
            <w:tcW w:w="4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2222541" w14:textId="060BB02C" w:rsidR="00D34D86" w:rsidRPr="00F95CB4" w:rsidRDefault="00D34D86" w:rsidP="0054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163E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3BEE0418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51FCFB5" w14:textId="7DF87431" w:rsidR="00D34D86" w:rsidRPr="00C07D6B" w:rsidRDefault="00C07D6B" w:rsidP="0054573A">
            <w:pPr>
              <w:spacing w:after="0" w:line="240" w:lineRule="auto"/>
              <w:rPr>
                <w:rFonts w:ascii="Times" w:eastAsia="Times New Roman" w:hAnsi="Times" w:cs="Arial"/>
                <w:bCs/>
                <w:color w:val="000000"/>
                <w:szCs w:val="20"/>
                <w:lang w:eastAsia="en-GB"/>
              </w:rPr>
            </w:pPr>
            <w:r w:rsidRPr="00C07D6B">
              <w:rPr>
                <w:rFonts w:ascii="Times" w:eastAsia="Times New Roman" w:hAnsi="Times" w:cs="Arial"/>
                <w:bCs/>
                <w:color w:val="000000"/>
                <w:szCs w:val="20"/>
                <w:lang w:eastAsia="en-GB"/>
              </w:rPr>
              <w:t>Maggie</w:t>
            </w:r>
          </w:p>
          <w:p w14:paraId="20701511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06E4FD81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E68D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70E27AE6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B91B4ED" w14:textId="3F8E7675" w:rsidR="00D34D86" w:rsidRPr="00C07D6B" w:rsidRDefault="00C07D6B" w:rsidP="0054573A">
            <w:pPr>
              <w:spacing w:after="0" w:line="240" w:lineRule="auto"/>
              <w:rPr>
                <w:rFonts w:ascii="Times" w:eastAsia="Times New Roman" w:hAnsi="Times" w:cs="Arial"/>
                <w:bCs/>
                <w:color w:val="000000"/>
                <w:sz w:val="20"/>
                <w:szCs w:val="20"/>
                <w:lang w:eastAsia="en-GB"/>
              </w:rPr>
            </w:pPr>
            <w:r w:rsidRPr="00C07D6B">
              <w:rPr>
                <w:rFonts w:ascii="Times" w:eastAsia="Times New Roman" w:hAnsi="Times" w:cs="Arial"/>
                <w:bCs/>
                <w:color w:val="000000"/>
                <w:sz w:val="24"/>
                <w:szCs w:val="20"/>
                <w:lang w:eastAsia="en-GB"/>
              </w:rPr>
              <w:t>Change rota so that Pam's bath visits are shorter by 15 minutes, make teatime visit on Saturday 30 minutes longer and take Pam next door for a cuppa while preparing tea, bringing her back when tea's ready.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CD2D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4E8A1276" w14:textId="77777777" w:rsidR="00D34D86" w:rsidRPr="00D34D86" w:rsidRDefault="00D34D86" w:rsidP="005457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1F30DEA" w14:textId="57634DAE" w:rsidR="00D34D86" w:rsidRPr="00C07D6B" w:rsidRDefault="00C07D6B" w:rsidP="0054573A">
            <w:pPr>
              <w:spacing w:after="0" w:line="240" w:lineRule="auto"/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en-GB"/>
              </w:rPr>
            </w:pPr>
            <w:r w:rsidRPr="00C07D6B">
              <w:rPr>
                <w:rFonts w:ascii="Times" w:eastAsia="Times New Roman" w:hAnsi="Times" w:cs="Arial"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</w:tr>
    </w:tbl>
    <w:p w14:paraId="5EEE64FC" w14:textId="77777777" w:rsidR="00D34D86" w:rsidRDefault="00D34D86" w:rsidP="00D34D86"/>
    <w:sectPr w:rsidR="00D34D86" w:rsidSect="00D34D86">
      <w:headerReference w:type="default" r:id="rId7"/>
      <w:pgSz w:w="12240" w:h="15840"/>
      <w:pgMar w:top="152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C011" w14:textId="77777777" w:rsidR="0054573A" w:rsidRDefault="0054573A" w:rsidP="00D34D86">
      <w:pPr>
        <w:spacing w:after="0" w:line="240" w:lineRule="auto"/>
      </w:pPr>
      <w:r>
        <w:separator/>
      </w:r>
    </w:p>
  </w:endnote>
  <w:endnote w:type="continuationSeparator" w:id="0">
    <w:p w14:paraId="471EA7FF" w14:textId="77777777" w:rsidR="0054573A" w:rsidRDefault="0054573A" w:rsidP="00D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F428" w14:textId="77777777" w:rsidR="0054573A" w:rsidRDefault="0054573A" w:rsidP="00D34D86">
      <w:pPr>
        <w:spacing w:after="0" w:line="240" w:lineRule="auto"/>
      </w:pPr>
      <w:r>
        <w:separator/>
      </w:r>
    </w:p>
  </w:footnote>
  <w:footnote w:type="continuationSeparator" w:id="0">
    <w:p w14:paraId="5F9678A2" w14:textId="77777777" w:rsidR="0054573A" w:rsidRDefault="0054573A" w:rsidP="00D3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125D" w14:textId="77777777" w:rsidR="0054573A" w:rsidRPr="00D34D86" w:rsidRDefault="0054573A" w:rsidP="00D34D86">
    <w:pPr>
      <w:pStyle w:val="Header"/>
      <w:ind w:left="-142"/>
      <w:rPr>
        <w:rFonts w:ascii="Arial" w:hAnsi="Arial" w:cs="Arial"/>
        <w:b/>
        <w:color w:val="181443"/>
        <w:sz w:val="44"/>
      </w:rPr>
    </w:pPr>
    <w:r w:rsidRPr="00D34D86">
      <w:rPr>
        <w:rFonts w:ascii="Arial" w:hAnsi="Arial" w:cs="Arial"/>
        <w:b/>
        <w:color w:val="181443"/>
        <w:sz w:val="44"/>
      </w:rPr>
      <w:drawing>
        <wp:anchor distT="0" distB="0" distL="114300" distR="114300" simplePos="0" relativeHeight="251660288" behindDoc="0" locked="0" layoutInCell="1" allowOverlap="1" wp14:anchorId="6F2416C3" wp14:editId="568A29C7">
          <wp:simplePos x="0" y="0"/>
          <wp:positionH relativeFrom="column">
            <wp:posOffset>5854700</wp:posOffset>
          </wp:positionH>
          <wp:positionV relativeFrom="paragraph">
            <wp:posOffset>-41910</wp:posOffset>
          </wp:positionV>
          <wp:extent cx="935355" cy="429895"/>
          <wp:effectExtent l="0" t="0" r="4445" b="1905"/>
          <wp:wrapThrough wrapText="bothSides">
            <wp:wrapPolygon edited="0">
              <wp:start x="1760" y="0"/>
              <wp:lineTo x="0" y="5105"/>
              <wp:lineTo x="0" y="20419"/>
              <wp:lineTo x="2346" y="20419"/>
              <wp:lineTo x="7625" y="20419"/>
              <wp:lineTo x="21116" y="15315"/>
              <wp:lineTo x="21116" y="5105"/>
              <wp:lineTo x="7039" y="0"/>
              <wp:lineTo x="176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86">
      <w:rPr>
        <w:rFonts w:ascii="Arial" w:hAnsi="Arial" w:cs="Arial"/>
        <w:b/>
        <w:color w:val="181443"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1A9B6" wp14:editId="5C886C9A">
              <wp:simplePos x="0" y="0"/>
              <wp:positionH relativeFrom="column">
                <wp:posOffset>-217170</wp:posOffset>
              </wp:positionH>
              <wp:positionV relativeFrom="paragraph">
                <wp:posOffset>508000</wp:posOffset>
              </wp:positionV>
              <wp:extent cx="7044055" cy="0"/>
              <wp:effectExtent l="0" t="0" r="17145" b="25400"/>
              <wp:wrapNone/>
              <wp:docPr id="1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05pt,40pt" to="537.6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" strokecolor="gray">
              <v:stroke endcap="round"/>
            </v:line>
          </w:pict>
        </mc:Fallback>
      </mc:AlternateContent>
    </w:r>
    <w:r w:rsidRPr="00D34D86">
      <w:rPr>
        <w:rFonts w:ascii="Arial" w:hAnsi="Arial" w:cs="Arial"/>
        <w:b/>
        <w:color w:val="181443"/>
        <w:sz w:val="44"/>
      </w:rPr>
      <w:t>Exploring ideas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4"/>
    <w:rsid w:val="00070B16"/>
    <w:rsid w:val="002247F2"/>
    <w:rsid w:val="002C761C"/>
    <w:rsid w:val="004A6394"/>
    <w:rsid w:val="0054573A"/>
    <w:rsid w:val="00685E01"/>
    <w:rsid w:val="0070556A"/>
    <w:rsid w:val="008145CB"/>
    <w:rsid w:val="00942A64"/>
    <w:rsid w:val="009676AC"/>
    <w:rsid w:val="009B28DF"/>
    <w:rsid w:val="00BD7349"/>
    <w:rsid w:val="00C07D6B"/>
    <w:rsid w:val="00C35459"/>
    <w:rsid w:val="00C37456"/>
    <w:rsid w:val="00D34D86"/>
    <w:rsid w:val="00E51288"/>
    <w:rsid w:val="00E80458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McArdle</dc:creator>
  <cp:keywords/>
  <dc:description/>
  <cp:lastModifiedBy>A</cp:lastModifiedBy>
  <cp:revision>3</cp:revision>
  <dcterms:created xsi:type="dcterms:W3CDTF">2017-08-19T22:22:00Z</dcterms:created>
  <dcterms:modified xsi:type="dcterms:W3CDTF">2017-08-19T22:26:00Z</dcterms:modified>
</cp:coreProperties>
</file>