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6772"/>
      </w:tblGrid>
      <w:tr w:rsidR="00D34D86" w:rsidRPr="00F95CB4" w14:paraId="76B70B14" w14:textId="77777777" w:rsidTr="002C761C">
        <w:trPr>
          <w:trHeight w:val="599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7D121" w14:textId="77777777" w:rsidR="00D34D86" w:rsidRPr="00E51288" w:rsidRDefault="00D34D86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95D6" w14:textId="77777777" w:rsidR="00D34D86" w:rsidRDefault="00D34D86" w:rsidP="002C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</w:tr>
      <w:tr w:rsidR="00E51288" w:rsidRPr="00F95CB4" w14:paraId="72F16D38" w14:textId="77777777" w:rsidTr="002C761C">
        <w:trPr>
          <w:trHeight w:val="400"/>
        </w:trPr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0463" w14:textId="77777777" w:rsidR="00E51288" w:rsidRPr="00E51288" w:rsidRDefault="00E51288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 w:rsidRPr="00E51288"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Outcome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22932" w14:textId="77777777" w:rsidR="00E51288" w:rsidRDefault="00E51288" w:rsidP="002C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  <w:p w14:paraId="42735E32" w14:textId="77777777" w:rsidR="00E51288" w:rsidRDefault="00E51288" w:rsidP="002C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  <w:p w14:paraId="5EF187BE" w14:textId="77777777" w:rsidR="00E51288" w:rsidRPr="00F95CB4" w:rsidRDefault="00E51288" w:rsidP="002C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</w:tc>
      </w:tr>
    </w:tbl>
    <w:p w14:paraId="32F7FE72" w14:textId="77777777" w:rsidR="00D34D86" w:rsidRDefault="00D34D86"/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101"/>
        <w:gridCol w:w="1407"/>
        <w:gridCol w:w="3696"/>
        <w:gridCol w:w="1669"/>
      </w:tblGrid>
      <w:tr w:rsidR="00D34D86" w:rsidRPr="00F95CB4" w14:paraId="6E29CA5D" w14:textId="77777777" w:rsidTr="00685E01">
        <w:trPr>
          <w:trHeight w:val="4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E9340D" w14:textId="77777777" w:rsidR="00D34D86" w:rsidRPr="00D34D86" w:rsidRDefault="00D34D86" w:rsidP="00D34D8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Areas to consider</w:t>
            </w:r>
          </w:p>
          <w:p w14:paraId="037ED25C" w14:textId="77777777" w:rsidR="00D34D86" w:rsidRPr="00D34D86" w:rsidRDefault="00D34D86" w:rsidP="00D34D86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</w:t>
            </w:r>
            <w:proofErr w:type="gramStart"/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support</w:t>
            </w:r>
            <w:proofErr w:type="gramEnd"/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sequence)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8BBCF" w14:textId="77777777" w:rsidR="00D34D86" w:rsidRPr="00D34D86" w:rsidRDefault="00D34D86" w:rsidP="00D3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Ideas to explore and actions to take</w:t>
            </w:r>
          </w:p>
        </w:tc>
        <w:bookmarkStart w:id="0" w:name="_GoBack"/>
        <w:bookmarkEnd w:id="0"/>
      </w:tr>
      <w:tr w:rsidR="00D34D86" w:rsidRPr="00F95CB4" w14:paraId="4218BBAD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54DA4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Can we help you increase your confidence, knowledge or skills in relation to this problem?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7029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4E9B97BB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38A03A26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4A50D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CF51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11CA5056" w14:textId="77777777" w:rsidR="00D34D86" w:rsidRPr="00D34D86" w:rsidRDefault="00D34D86" w:rsidP="00FE40B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34D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BB07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47ABAF78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07763B7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92425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6E2C6FE9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9CE40FF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609F4435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9087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Could technology help?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8B3F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65E6C1A2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259F6B0B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895B8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A656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654DF9B2" w14:textId="77777777" w:rsidR="00D34D86" w:rsidRPr="00D34D86" w:rsidRDefault="00D34D86" w:rsidP="00FE4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144D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3C24CABB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22C0B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1EE0801C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6E5B87A8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A59AA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Could family and friends help?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EB257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16FC7685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052B6C2C" w14:textId="77777777" w:rsidTr="00D34D86">
        <w:trPr>
          <w:trHeight w:val="1715"/>
        </w:trPr>
        <w:tc>
          <w:tcPr>
            <w:tcW w:w="4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032D7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B30DC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2C6E17BA" w14:textId="77777777" w:rsidR="00D34D86" w:rsidRPr="00D34D86" w:rsidRDefault="00D34D86" w:rsidP="00FE4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11011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56221951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1AA7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1E357DE5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469D4B92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18D61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Are there community resources or universal services that could be useful?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9A154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  <w:t>Ideas to explore</w:t>
            </w:r>
          </w:p>
          <w:p w14:paraId="03AEB3F7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3AB0CB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2291EFE8" w14:textId="77777777" w:rsidTr="00D34D86">
        <w:trPr>
          <w:trHeight w:val="1715"/>
        </w:trPr>
        <w:tc>
          <w:tcPr>
            <w:tcW w:w="4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  <w:hideMark/>
          </w:tcPr>
          <w:p w14:paraId="1B69093E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443E6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7DFDA71E" w14:textId="77777777" w:rsidR="00D34D86" w:rsidRPr="00D34D86" w:rsidRDefault="00D34D86" w:rsidP="00FE4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34D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11E91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50FE4D1C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46E0F9FF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388C6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1702E54E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5239EDA" w14:textId="77777777" w:rsidR="00D34D86" w:rsidRPr="00D34D86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34D86" w:rsidRPr="00F95CB4" w14:paraId="7B7C7F07" w14:textId="77777777" w:rsidTr="00D34D86">
        <w:trPr>
          <w:trHeight w:val="1715"/>
        </w:trPr>
        <w:tc>
          <w:tcPr>
            <w:tcW w:w="4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14:paraId="53AD6189" w14:textId="77777777" w:rsidR="00D34D86" w:rsidRPr="00F95CB4" w:rsidRDefault="00D34D86" w:rsidP="00D3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What can the Wellbeing team do</w:t>
            </w:r>
            <w:r w:rsidRPr="00F95CB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9ED5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Ideas to explore</w:t>
            </w:r>
          </w:p>
          <w:p w14:paraId="7D7137F4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34D86" w:rsidRPr="00F95CB4" w14:paraId="046983B5" w14:textId="77777777" w:rsidTr="00D34D86">
        <w:trPr>
          <w:trHeight w:val="1715"/>
        </w:trPr>
        <w:tc>
          <w:tcPr>
            <w:tcW w:w="4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2222541" w14:textId="77777777" w:rsidR="00D34D86" w:rsidRPr="00F95CB4" w:rsidRDefault="00D34D86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163E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Who</w:t>
            </w:r>
          </w:p>
          <w:p w14:paraId="3BEE0418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51FCFB5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0701511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06E4FD81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E68D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Will do what</w:t>
            </w:r>
          </w:p>
          <w:p w14:paraId="70E27AE6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3B91B4ED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CD2D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D34D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 when</w:t>
            </w:r>
          </w:p>
          <w:p w14:paraId="4E8A1276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21F30DEA" w14:textId="77777777" w:rsidR="00D34D86" w:rsidRPr="00D34D86" w:rsidRDefault="00D34D86" w:rsidP="00FE40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EEE64FC" w14:textId="77777777" w:rsidR="00D34D86" w:rsidRDefault="00D34D86" w:rsidP="00D34D86"/>
    <w:sectPr w:rsidR="00D34D86" w:rsidSect="00D34D86">
      <w:headerReference w:type="default" r:id="rId7"/>
      <w:pgSz w:w="12240" w:h="15840"/>
      <w:pgMar w:top="152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C011" w14:textId="77777777" w:rsidR="00D34D86" w:rsidRDefault="00D34D86" w:rsidP="00D34D86">
      <w:pPr>
        <w:spacing w:after="0" w:line="240" w:lineRule="auto"/>
      </w:pPr>
      <w:r>
        <w:separator/>
      </w:r>
    </w:p>
  </w:endnote>
  <w:endnote w:type="continuationSeparator" w:id="0">
    <w:p w14:paraId="471EA7FF" w14:textId="77777777" w:rsidR="00D34D86" w:rsidRDefault="00D34D86" w:rsidP="00D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F428" w14:textId="77777777" w:rsidR="00D34D86" w:rsidRDefault="00D34D86" w:rsidP="00D34D86">
      <w:pPr>
        <w:spacing w:after="0" w:line="240" w:lineRule="auto"/>
      </w:pPr>
      <w:r>
        <w:separator/>
      </w:r>
    </w:p>
  </w:footnote>
  <w:footnote w:type="continuationSeparator" w:id="0">
    <w:p w14:paraId="5F9678A2" w14:textId="77777777" w:rsidR="00D34D86" w:rsidRDefault="00D34D86" w:rsidP="00D3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125D" w14:textId="77777777" w:rsidR="00D34D86" w:rsidRPr="00D34D86" w:rsidRDefault="00D34D86" w:rsidP="00D34D86">
    <w:pPr>
      <w:pStyle w:val="Header"/>
      <w:ind w:left="-142"/>
      <w:rPr>
        <w:rFonts w:ascii="Arial" w:hAnsi="Arial" w:cs="Arial"/>
        <w:b/>
        <w:color w:val="181443"/>
        <w:sz w:val="44"/>
      </w:rPr>
    </w:pPr>
    <w:r w:rsidRPr="00D34D86">
      <w:rPr>
        <w:rFonts w:ascii="Arial" w:hAnsi="Arial" w:cs="Arial"/>
        <w:b/>
        <w:color w:val="181443"/>
        <w:sz w:val="44"/>
      </w:rPr>
      <w:drawing>
        <wp:anchor distT="0" distB="0" distL="114300" distR="114300" simplePos="0" relativeHeight="251660288" behindDoc="0" locked="0" layoutInCell="1" allowOverlap="1" wp14:anchorId="6F2416C3" wp14:editId="568A29C7">
          <wp:simplePos x="0" y="0"/>
          <wp:positionH relativeFrom="column">
            <wp:posOffset>5854700</wp:posOffset>
          </wp:positionH>
          <wp:positionV relativeFrom="paragraph">
            <wp:posOffset>-41910</wp:posOffset>
          </wp:positionV>
          <wp:extent cx="935355" cy="429895"/>
          <wp:effectExtent l="0" t="0" r="4445" b="1905"/>
          <wp:wrapThrough wrapText="bothSides">
            <wp:wrapPolygon edited="0">
              <wp:start x="1760" y="0"/>
              <wp:lineTo x="0" y="5105"/>
              <wp:lineTo x="0" y="20419"/>
              <wp:lineTo x="2346" y="20419"/>
              <wp:lineTo x="7625" y="20419"/>
              <wp:lineTo x="21116" y="15315"/>
              <wp:lineTo x="21116" y="5105"/>
              <wp:lineTo x="7039" y="0"/>
              <wp:lineTo x="176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86">
      <w:rPr>
        <w:rFonts w:ascii="Arial" w:hAnsi="Arial" w:cs="Arial"/>
        <w:b/>
        <w:color w:val="181443"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A9B6" wp14:editId="5C886C9A">
              <wp:simplePos x="0" y="0"/>
              <wp:positionH relativeFrom="column">
                <wp:posOffset>-217170</wp:posOffset>
              </wp:positionH>
              <wp:positionV relativeFrom="paragraph">
                <wp:posOffset>508000</wp:posOffset>
              </wp:positionV>
              <wp:extent cx="7044055" cy="0"/>
              <wp:effectExtent l="0" t="0" r="17145" b="25400"/>
              <wp:wrapNone/>
              <wp:docPr id="1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05pt,40pt" to="537.6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" strokecolor="gray">
              <v:stroke endcap="round"/>
            </v:line>
          </w:pict>
        </mc:Fallback>
      </mc:AlternateContent>
    </w:r>
    <w:r w:rsidRPr="00D34D86">
      <w:rPr>
        <w:rFonts w:ascii="Arial" w:hAnsi="Arial" w:cs="Arial"/>
        <w:b/>
        <w:color w:val="181443"/>
        <w:sz w:val="44"/>
      </w:rPr>
      <w:t>Exploring ideas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4"/>
    <w:rsid w:val="00070B16"/>
    <w:rsid w:val="002247F2"/>
    <w:rsid w:val="002C761C"/>
    <w:rsid w:val="004A6394"/>
    <w:rsid w:val="00685E01"/>
    <w:rsid w:val="0070556A"/>
    <w:rsid w:val="00942A64"/>
    <w:rsid w:val="009676AC"/>
    <w:rsid w:val="009B28DF"/>
    <w:rsid w:val="00BD7349"/>
    <w:rsid w:val="00C35459"/>
    <w:rsid w:val="00C37456"/>
    <w:rsid w:val="00D34D86"/>
    <w:rsid w:val="00E51288"/>
    <w:rsid w:val="00E80458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McArdle</dc:creator>
  <cp:keywords/>
  <dc:description/>
  <cp:lastModifiedBy>A</cp:lastModifiedBy>
  <cp:revision>8</cp:revision>
  <dcterms:created xsi:type="dcterms:W3CDTF">2017-08-18T08:13:00Z</dcterms:created>
  <dcterms:modified xsi:type="dcterms:W3CDTF">2017-08-19T22:18:00Z</dcterms:modified>
</cp:coreProperties>
</file>